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45"/>
        <w:gridCol w:w="3346"/>
        <w:gridCol w:w="5670"/>
      </w:tblGrid>
      <w:tr>
        <w:trPr>
          <w:trHeight w:val="1207" w:hRule="auto"/>
          <w:jc w:val="center"/>
        </w:trPr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29" w:dyaOrig="890">
                <v:rect xmlns:o="urn:schemas-microsoft-com:office:office" xmlns:v="urn:schemas-microsoft-com:vml" id="rectole0000000000" style="width:36.450000pt;height:44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 бюджетное учреждение Самарской области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Телерадиокомпания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Губерния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6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178" w:dyaOrig="1437">
                <v:rect xmlns:o="urn:schemas-microsoft-com:office:office" xmlns:v="urn:schemas-microsoft-com:vml" id="rectole0000000001" style="width:158.900000pt;height:71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center"/>
        </w:trPr>
        <w:tc>
          <w:tcPr>
            <w:tcW w:w="102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443068,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 Самара, ул. Ново-Садовая, д. 106, корпус 106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E-mail: news@guberniatv.ru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тел/факс: (846) 226-65-66, 226-65-10,205-78-88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ОГРН 1116316000041   ИНН 6316161206   КПП 631601001   ОКПО 69091163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25.01.2019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П О Л О Ж Е Н И Е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о проведении регионального конкурса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детского рисунка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Я РИСУЮ ПОБЕДУ!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порядок организации и проведения Конкурса детского  рисунка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Я РИСУЮ ПОБЕДУ!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 территории Самарской области.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ОРГАНИЗАТОР КОНКУРСА</w:t>
      </w:r>
    </w:p>
    <w:p>
      <w:pPr>
        <w:spacing w:before="0" w:after="200" w:line="276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ГБУ СО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Телерадиокомпания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ГУБЕРНИЯ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ЦЕЛИ И ЗАДАЧИ КОНКУРСА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Цели Конкурса: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Повышение интереса жителей Самарской области, прежде всего детей, к изучению темы Великой Отечественной войны, а также в связи с празднованием 75-й годовщины Победы.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Пропаганда подвига нашего народа в Великой Отечественной войне.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Формирование у детей, подростков и молодежи уважительного отношения к истории Отечества, ветеранам войны и труженикам тыла.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Приобщение детей и подростков к художественному творчеству, в частности, к изобразительному искусству.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Предмет конкурса: детские рисунки и плакаты, посвященные теме Победы в Великой Отечественной войне.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Задачами Организаторов Конкурса являются: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Организация и проведение Конкурса детского рисунка;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Обеспечение участия в Конкурсе как можно большего числа детей;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Организация жюри Конкурса для оценки работ участников Конкурса;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Организация информационного обеспечения Конкурса;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Обеспечение призового фонда Конкурса.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ОБЩИЕ ТРЕБОВАНИЯ К РАБОТАМ, ПРЕДСТАВЛЕННЫМ НА КОНКУРС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 Конкурс принимаются рисунки соответствующей тематики. Примерные темы и идеи для рисунков: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Я помню. Я горжусь.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 Днем Победы!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Солдаты Великой Отечественной войны.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Великая Победа в лицах.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Все для фронта, все для победы!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Сражения и битвы в годы Великой Отечественной войны.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Военная техника 1941-1945 гг.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Символы Великой Победы.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Награды.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Представленные на Конкурс работы должны быть отсканированы или сфотографированы и представлены в электронном виде в формате JPEG.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Количество работ, представленных на Конкурс одним ребенком, не может превышать 3 рисунков.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ПОРЯДОК ПОДАЧИ ЗАЯВКИ НА УЧАСТИЕ В КОНКУРСЕ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Период проведения Конкурса: работы принимаются с 23.01.2020 г. по 06.05.2020 г.; определение победителей не позднее 25.05.2020 г.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Награждение победителей и вручение призов планируется провести в рамках городского праздника 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Фестиваль ПРЕССЫ – 2020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не позднее 1 июня 2020 г.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Возрастные категории участников Конкурса: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Возрастная категория I –  6 - 8 лет;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Возрастная категория II – 9 - 13 лет;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Возрастная категория III – 14 - 17 лет.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Творческая работа оценивается по следующим критериям: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соответствие содержания работы заявленной тематике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художественное мастерство (техника и качество исполнения работы)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оригинальность замысла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Техника проведения Конкурса: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Фотографии работ (рисунков) в электронном виде в формате jpg необходимо отправлять на адрес: art@sova.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info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 письме необходимо указать: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Ф.И.О. автора рисунка, возраст, место проживания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Название работы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Ф.И.О. законного представителя ребенка, контактный телефон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Конкурсные работы также могут быть переданы Организаторам конкурса по адресам: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443068,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г. Самара, ул. Ново-Садовая, д. 106, корп. 106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445026,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г. Тольятти, ул. Юбилейная, д. 6, офис 116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 пометкой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конкурс Я РИСУЮ ПОБЕДУ!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и информацией об участнике и законном представителе.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Жюри произведет отбор работ для размещения в конкурсном альбоме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Я РИСУЮ ПОБЕДУ!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 группе ТРК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ГУБЕРНИЯ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в социальной сети ВКонтакте vk.com/trk_gubernia.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Победители определяются жюри в составе сотрудников Организатора и Партнера конкурса. Также будет определен победитель конкурса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зрительских симпатий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проводимого в социальной сети ВКонтакте vk.com/trk_gubernia 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Участники конкурса и родители участников, присылая конкурсные работы, дают согласие на обработку и использование Организатором конкурса по своему усмотрению (в том числе размещение в сети Интернет, а также в средствах массовой информации) любой персональной информации, ставшей известной Организатору в связи с проведением конкурса, в том числе на использование в рекламных и коммерческих целях Организатора и Партнера проекта.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Участники могут представлять свои работы на конкурс лично (возрастная категория III – c 14 до 17 лет), или через родителей (законных представителей).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Заявкой на участие в Конкурсе является письмо, содержащее конкурсный рисунок, отправленное по адресу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  <w:t xml:space="preserve">art@sova.info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. Каждая Заявка должна сопровождаться краткой информацией об авторе конкурсного рисунка - это Ф.И.О., возраст участника, а также данными родителей - это Ф.И.О., телефон, место проживания. Кроме того, должна быть указана тема письма 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Я РИСУЮ ПОБЕДУ!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Сроки подачи и отзыв Заявок на участие в Конкурсе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Заявки на участие в Конкурсе принимаются с 23.01.20г. по 06.05.20г.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ЖЮРИ КОНКУРСА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Состав Жюри Конкурса определяется Организатором Конкурса.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Жюри оценивает конкурсные работы и определяет Победителя и Призеров Конкурса в каждой возрастной категории.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ОГЛАШЕНИЕ РЕЗУЛЬТАТОВ КОНКУРСА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Подведение итогов конкурса и торжественное награждение победителей состоится не позднее 1 июня 2020 года.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По решению Организаторов сроки Конкурса могут быть продлены.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Результаты Конкурса публикуются Организаторами на сайте  sova.info в течение пяти дней, начиная со дня подведения итогов Конкурса.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Лучшие работы будут использованы в тематических видеороликах и показаны в эфире телеканала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ГУБЕРНИЯ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размещены на сайте sova.info и в социальных сетях Организаторов конкурса. Все участники конкурса получают памятный значок от Организаторов проекта. Победители конкурса получают Дипломы и призы от Организаторf и Партнеров проекта.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